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C055" w14:textId="77777777" w:rsidR="007B1ADE" w:rsidRPr="007B1ADE" w:rsidRDefault="007B1ADE" w:rsidP="007B1ADE">
      <w:pPr>
        <w:shd w:val="clear" w:color="auto" w:fill="FFFFFF"/>
        <w:outlineLvl w:val="0"/>
        <w:rPr>
          <w:rFonts w:ascii="Helvetica Neue" w:eastAsia="Times New Roman" w:hAnsi="Helvetica Neue" w:cs="Times New Roman"/>
          <w:b/>
          <w:bCs/>
          <w:color w:val="042464"/>
          <w:kern w:val="36"/>
          <w:sz w:val="36"/>
          <w:szCs w:val="36"/>
        </w:rPr>
      </w:pPr>
      <w:r w:rsidRPr="007B1ADE">
        <w:rPr>
          <w:rFonts w:ascii="Helvetica Neue" w:eastAsia="Times New Roman" w:hAnsi="Helvetica Neue" w:cs="Times New Roman"/>
          <w:b/>
          <w:bCs/>
          <w:color w:val="042464"/>
          <w:kern w:val="36"/>
          <w:sz w:val="36"/>
          <w:szCs w:val="36"/>
        </w:rPr>
        <w:t>Immunization Requirements</w:t>
      </w:r>
    </w:p>
    <w:p w14:paraId="06893168" w14:textId="77777777" w:rsidR="007B1ADE" w:rsidRPr="007B1ADE" w:rsidRDefault="007B1ADE" w:rsidP="007B1ADE">
      <w:pPr>
        <w:shd w:val="clear" w:color="auto" w:fill="FFFFFF"/>
        <w:spacing w:after="24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t>Effective July 2008, but enacted on September 30, 2009, the Allegheny County Health Department mandated that all public, private, parochial, cyber and home-school students in Allegheny County will not be permitted to attend school without proof of receiving the required immunizations.</w:t>
      </w:r>
    </w:p>
    <w:p w14:paraId="583922EB" w14:textId="77777777" w:rsidR="007B1ADE" w:rsidRPr="007B1ADE" w:rsidRDefault="007B1ADE" w:rsidP="007B1ADE">
      <w:pPr>
        <w:shd w:val="clear" w:color="auto" w:fill="FFFFFF"/>
        <w:spacing w:before="240" w:after="24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color w:val="000000"/>
          <w:sz w:val="21"/>
          <w:szCs w:val="21"/>
        </w:rPr>
        <w:t> </w:t>
      </w:r>
      <w:r w:rsidRPr="007B1ADE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Immunizations required for students in all grades K-12:</w:t>
      </w:r>
      <w:r w:rsidRPr="007B1ADE">
        <w:rPr>
          <w:rFonts w:ascii="Helvetica Neue" w:eastAsia="Times New Roman" w:hAnsi="Helvetica Neue" w:cs="Times New Roman"/>
          <w:color w:val="000000"/>
          <w:sz w:val="21"/>
          <w:szCs w:val="21"/>
        </w:rPr>
        <w:t> </w:t>
      </w:r>
    </w:p>
    <w:p w14:paraId="22FD7DCB" w14:textId="77777777" w:rsidR="007B1ADE" w:rsidRPr="007B1ADE" w:rsidRDefault="007B1ADE" w:rsidP="007B1AD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t>4 doses of tetanus vaccine (1 dose must have been given on or after the 4th birthday) </w:t>
      </w:r>
    </w:p>
    <w:p w14:paraId="71CFA837" w14:textId="77777777" w:rsidR="007B1ADE" w:rsidRPr="007B1ADE" w:rsidRDefault="007B1ADE" w:rsidP="007B1ADE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b/>
          <w:bCs/>
          <w:i/>
          <w:iCs/>
          <w:color w:val="000000"/>
          <w:sz w:val="27"/>
          <w:szCs w:val="27"/>
        </w:rPr>
        <w:t>Note:</w:t>
      </w:r>
      <w:r w:rsidRPr="007B1ADE">
        <w:rPr>
          <w:rFonts w:ascii="Helvetica Neue" w:eastAsia="Times New Roman" w:hAnsi="Helvetica Neue" w:cs="Times New Roman"/>
          <w:i/>
          <w:iCs/>
          <w:color w:val="000000"/>
          <w:sz w:val="27"/>
          <w:szCs w:val="27"/>
        </w:rPr>
        <w:t> If series is started after 7 years of age, only 3 doses are required.</w:t>
      </w:r>
    </w:p>
    <w:p w14:paraId="46752D28" w14:textId="77777777" w:rsidR="007B1ADE" w:rsidRPr="007B1ADE" w:rsidRDefault="007B1ADE" w:rsidP="007B1AD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t>4 doses of diphtheria vaccine (1 dose must have been given on or after the 4th birthday) </w:t>
      </w:r>
    </w:p>
    <w:p w14:paraId="18523605" w14:textId="77777777" w:rsidR="007B1ADE" w:rsidRPr="007B1ADE" w:rsidRDefault="007B1ADE" w:rsidP="007B1ADE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b/>
          <w:bCs/>
          <w:i/>
          <w:iCs/>
          <w:color w:val="000000"/>
          <w:sz w:val="27"/>
          <w:szCs w:val="27"/>
        </w:rPr>
        <w:t>Note:</w:t>
      </w:r>
      <w:r w:rsidRPr="007B1ADE">
        <w:rPr>
          <w:rFonts w:ascii="Helvetica Neue" w:eastAsia="Times New Roman" w:hAnsi="Helvetica Neue" w:cs="Times New Roman"/>
          <w:i/>
          <w:iCs/>
          <w:color w:val="000000"/>
          <w:sz w:val="27"/>
          <w:szCs w:val="27"/>
        </w:rPr>
        <w:t> If series is started after 7 years of age, only 3 doses are required.</w:t>
      </w:r>
    </w:p>
    <w:p w14:paraId="24EF132B" w14:textId="77777777" w:rsidR="007B1ADE" w:rsidRPr="007B1ADE" w:rsidRDefault="007B1ADE" w:rsidP="007B1AD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t>4 doses of polio vaccine (Dose 4 is not necessary if dose 3 was administered at age 4 or older and at least 6 months after the previous dose)</w:t>
      </w:r>
    </w:p>
    <w:p w14:paraId="02BF18B0" w14:textId="77777777" w:rsidR="007B1ADE" w:rsidRPr="007B1ADE" w:rsidRDefault="007B1ADE" w:rsidP="007B1AD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t>2 doses of measles, mumps, rubella vaccine (Usually given as MMR)</w:t>
      </w:r>
    </w:p>
    <w:p w14:paraId="7822D706" w14:textId="77777777" w:rsidR="007B1ADE" w:rsidRPr="007B1ADE" w:rsidRDefault="007B1ADE" w:rsidP="007B1AD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t>3 doses of hepatitis B vaccine (Dose 2 must be given at least 1 month after the dose 1. Dose 3 must be given at least 2 months after dose 2 and at least 4 – 6 months after dose 1. </w:t>
      </w:r>
    </w:p>
    <w:p w14:paraId="6B9FFF22" w14:textId="77777777" w:rsidR="007B1ADE" w:rsidRPr="007B1ADE" w:rsidRDefault="007B1ADE" w:rsidP="007B1AD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t>2 doses of varicella vaccine, or written statement from physician/designee indicating month and year of disease or serologic proof of immunity </w:t>
      </w:r>
    </w:p>
    <w:p w14:paraId="740BB927" w14:textId="77777777" w:rsidR="007B1ADE" w:rsidRPr="007B1ADE" w:rsidRDefault="007B1ADE" w:rsidP="007B1ADE">
      <w:pPr>
        <w:shd w:val="clear" w:color="auto" w:fill="FFFFFF"/>
        <w:spacing w:before="240" w:after="24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</w:rPr>
        <w:t>Additional immunizations required for students on the first day of 7th grade:</w:t>
      </w:r>
    </w:p>
    <w:p w14:paraId="00CB0C7A" w14:textId="77777777" w:rsidR="007B1ADE" w:rsidRPr="007B1ADE" w:rsidRDefault="007B1ADE" w:rsidP="007B1AD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t>1 dose of tetanus/diphtheria/pertussis vaccine (Tdap)</w:t>
      </w:r>
    </w:p>
    <w:p w14:paraId="08AA48D0" w14:textId="77777777" w:rsidR="007B1ADE" w:rsidRPr="007B1ADE" w:rsidRDefault="007B1ADE" w:rsidP="007B1AD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t>1 dose of meningococcal conjugate vaccine (MCV4)</w:t>
      </w:r>
    </w:p>
    <w:p w14:paraId="07B818A7" w14:textId="77777777" w:rsidR="007B1ADE" w:rsidRPr="007B1ADE" w:rsidRDefault="007B1ADE" w:rsidP="007B1ADE">
      <w:pPr>
        <w:shd w:val="clear" w:color="auto" w:fill="FFFFFF"/>
        <w:spacing w:before="240" w:after="240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b/>
          <w:bCs/>
          <w:color w:val="000000"/>
          <w:sz w:val="36"/>
          <w:szCs w:val="36"/>
        </w:rPr>
        <w:t>Additional immunization required for students on the first day of 12th grade:</w:t>
      </w:r>
    </w:p>
    <w:p w14:paraId="3C96696A" w14:textId="77777777" w:rsidR="007B1ADE" w:rsidRPr="007B1ADE" w:rsidRDefault="007B1ADE" w:rsidP="007B1AD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lastRenderedPageBreak/>
        <w:t xml:space="preserve">1 dose of meningococcal conjugate vaccine (MCV4).  If one dose was </w:t>
      </w:r>
      <w:proofErr w:type="spellStart"/>
      <w:proofErr w:type="gramStart"/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t>give</w:t>
      </w:r>
      <w:proofErr w:type="spellEnd"/>
      <w:proofErr w:type="gramEnd"/>
      <w:r w:rsidRPr="007B1ADE">
        <w:rPr>
          <w:rFonts w:ascii="Helvetica Neue" w:eastAsia="Times New Roman" w:hAnsi="Helvetica Neue" w:cs="Times New Roman"/>
          <w:color w:val="000000"/>
          <w:sz w:val="27"/>
          <w:szCs w:val="27"/>
        </w:rPr>
        <w:t xml:space="preserve"> at 16 years of age or older, that shall count as the 12th grade dose.</w:t>
      </w:r>
    </w:p>
    <w:p w14:paraId="4EC789B2" w14:textId="77777777" w:rsidR="007664A1" w:rsidRDefault="007664A1"/>
    <w:sectPr w:rsidR="0076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588"/>
    <w:multiLevelType w:val="multilevel"/>
    <w:tmpl w:val="8092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01C33"/>
    <w:multiLevelType w:val="multilevel"/>
    <w:tmpl w:val="1C12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4A70"/>
    <w:multiLevelType w:val="multilevel"/>
    <w:tmpl w:val="02FE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14EEF"/>
    <w:multiLevelType w:val="multilevel"/>
    <w:tmpl w:val="D89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85E2D"/>
    <w:multiLevelType w:val="multilevel"/>
    <w:tmpl w:val="5F2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822907"/>
    <w:multiLevelType w:val="multilevel"/>
    <w:tmpl w:val="31E8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F5B8F"/>
    <w:multiLevelType w:val="multilevel"/>
    <w:tmpl w:val="837C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B51B3"/>
    <w:multiLevelType w:val="multilevel"/>
    <w:tmpl w:val="2EC8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AC1353"/>
    <w:multiLevelType w:val="multilevel"/>
    <w:tmpl w:val="21CC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1914525">
    <w:abstractNumId w:val="1"/>
  </w:num>
  <w:num w:numId="2" w16cid:durableId="1677806083">
    <w:abstractNumId w:val="6"/>
  </w:num>
  <w:num w:numId="3" w16cid:durableId="689724991">
    <w:abstractNumId w:val="5"/>
  </w:num>
  <w:num w:numId="4" w16cid:durableId="1781489991">
    <w:abstractNumId w:val="0"/>
  </w:num>
  <w:num w:numId="5" w16cid:durableId="905725535">
    <w:abstractNumId w:val="4"/>
  </w:num>
  <w:num w:numId="6" w16cid:durableId="1710445839">
    <w:abstractNumId w:val="8"/>
  </w:num>
  <w:num w:numId="7" w16cid:durableId="1643729604">
    <w:abstractNumId w:val="3"/>
  </w:num>
  <w:num w:numId="8" w16cid:durableId="1874685767">
    <w:abstractNumId w:val="2"/>
  </w:num>
  <w:num w:numId="9" w16cid:durableId="1095978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A1"/>
    <w:rsid w:val="007664A1"/>
    <w:rsid w:val="007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DC4E4"/>
  <w15:chartTrackingRefBased/>
  <w15:docId w15:val="{4AD38137-6DB1-D74A-88E8-D0C12FB3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4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64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64A1"/>
    <w:rPr>
      <w:b/>
      <w:bCs/>
    </w:rPr>
  </w:style>
  <w:style w:type="character" w:styleId="Emphasis">
    <w:name w:val="Emphasis"/>
    <w:basedOn w:val="DefaultParagraphFont"/>
    <w:uiPriority w:val="20"/>
    <w:qFormat/>
    <w:rsid w:val="00766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Michele</dc:creator>
  <cp:keywords/>
  <dc:description/>
  <cp:lastModifiedBy>Cherry, Michele</cp:lastModifiedBy>
  <cp:revision>2</cp:revision>
  <dcterms:created xsi:type="dcterms:W3CDTF">2022-05-31T17:16:00Z</dcterms:created>
  <dcterms:modified xsi:type="dcterms:W3CDTF">2022-05-31T17:16:00Z</dcterms:modified>
</cp:coreProperties>
</file>